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  <w:t>附件</w:t>
      </w:r>
      <w:r>
        <w:rPr>
          <w:rFonts w:hint="eastAsia" w:cs="Times New Roman" w:eastAsiaTheme="minorEastAsia"/>
          <w:b/>
          <w:bCs/>
          <w:sz w:val="36"/>
          <w:szCs w:val="36"/>
          <w:lang w:val="en-US" w:eastAsia="zh-CN"/>
        </w:rPr>
        <w:t>二</w:t>
      </w:r>
      <w:r>
        <w:rPr>
          <w:rFonts w:hint="eastAsia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  <w:t>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cs="Times New Roman" w:eastAsiaTheme="minorEastAsia"/>
          <w:b/>
          <w:bCs/>
          <w:sz w:val="36"/>
          <w:szCs w:val="36"/>
          <w:lang w:val="en-US" w:eastAsia="zh-CN"/>
        </w:rPr>
        <w:t>FAME、STAR 耗材</w:t>
      </w:r>
      <w:r>
        <w:rPr>
          <w:rFonts w:hint="eastAsia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  <w:t>要求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eastAsia" w:cs="Times New Roman"/>
          <w:b/>
          <w:bCs/>
          <w:sz w:val="28"/>
          <w:szCs w:val="36"/>
          <w:lang w:val="en-US" w:eastAsia="zh-CN"/>
        </w:rPr>
        <w:t>一、</w:t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产品清单</w:t>
      </w:r>
      <w:r>
        <w:rPr>
          <w:rFonts w:hint="eastAsia" w:cs="Times New Roman"/>
          <w:b/>
          <w:bCs/>
          <w:sz w:val="28"/>
          <w:szCs w:val="36"/>
          <w:lang w:val="en-US" w:eastAsia="zh-CN"/>
        </w:rPr>
        <w:t>及要求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793"/>
        <w:gridCol w:w="723"/>
        <w:gridCol w:w="944"/>
        <w:gridCol w:w="3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0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  <w:lang w:val="en-US" w:eastAsia="zh-CN" w:bidi="ar"/>
              </w:rPr>
              <w:t>产品名称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  <w:lang w:bidi="ar"/>
              </w:rPr>
              <w:t>数量</w:t>
            </w:r>
          </w:p>
        </w:tc>
        <w:tc>
          <w:tcPr>
            <w:tcW w:w="2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1"/>
                <w:szCs w:val="21"/>
                <w:lang w:val="en-US" w:eastAsia="zh-CN" w:bidi="ar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  <w:t>1</w:t>
            </w:r>
          </w:p>
        </w:tc>
        <w:tc>
          <w:tcPr>
            <w:tcW w:w="10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FAME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注射器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  <w:t>只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800</w:t>
            </w:r>
          </w:p>
        </w:tc>
        <w:tc>
          <w:tcPr>
            <w:tcW w:w="2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1）用途：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全自动酶标仪分配试剂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 w:eastAsiaTheme="minorEastAsia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2）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材质：塑料。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3）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性能：具有导电性可探测液面；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</w:rPr>
              <w:t>加样50uL CV≤1.5%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4）规格：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20m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L/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只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0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FAME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试剂瓶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  <w:t>只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600</w:t>
            </w:r>
          </w:p>
        </w:tc>
        <w:tc>
          <w:tcPr>
            <w:tcW w:w="2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用途：全自动酶标仪盛装试剂。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2）材质：塑料。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性能：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试剂瓶带有条码插槽，可以更换条码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规格：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mL/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只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10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FAME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洗液桶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  <w:t>个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17</w:t>
            </w:r>
          </w:p>
        </w:tc>
        <w:tc>
          <w:tcPr>
            <w:tcW w:w="2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1）用途：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全自动酶标仪盛装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洗液和蒸馏水。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 w:eastAsiaTheme="minorEastAsia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2）材质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塑料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3）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性能：具有重量感应功能，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设备可通过重力感应洗液瓶内液体量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；具有条码关联功能，设备可通过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条码关联相应通道液体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4）规格：3L/个。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10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FAME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清洗液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  <w:t>盒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20</w:t>
            </w:r>
          </w:p>
        </w:tc>
        <w:tc>
          <w:tcPr>
            <w:tcW w:w="2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1）用途：全自动酶标仪维护保养。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2) 成分：消毒清洗剂、醇类溶剂、表面活性化合物。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3）性状：无色、透明液体，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无结晶和絮状物。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4）规格：1000mL/盒。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STAR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试剂槽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  <w:t>盒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1）用途：供全自动加样系统使用，用于装载试剂。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2）材质：塑料材质。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3）规格：50mL/支，12支/盒。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O型圈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1"/>
                <w:szCs w:val="21"/>
              </w:rPr>
              <w:t>个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2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1）用途：供全自动加样仪使用，加样枪通过挤压O型圈抓取一次性加样尖，保证吸液的气密性。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2）材质：有机塑橡胶材质，具有导电功能。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3）尺寸：O型圈外圈直径6.65mm，内径3.55mm。</w:t>
            </w:r>
          </w:p>
        </w:tc>
      </w:tr>
    </w:tbl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</w:pPr>
      <w:r>
        <w:rPr>
          <w:rFonts w:hint="eastAsia" w:cs="Times New Roman"/>
          <w:b/>
          <w:bCs/>
          <w:sz w:val="28"/>
          <w:szCs w:val="36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、资质要求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</w:rPr>
        <w:t>具有独立承担民事责任的能力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</w:rPr>
        <w:t>具有良好的商业信誉和健全的财务会计制度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</w:rPr>
        <w:t>具有依法缴纳税收和社会保障资金的良好记录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</w:rPr>
        <w:t>参加本次采购活动前三年内，在经营活动中没有重大违法记录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sz w:val="24"/>
          <w:szCs w:val="24"/>
        </w:rPr>
        <w:t>提供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公司营业执照，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销售代表授权、</w:t>
      </w:r>
      <w:r>
        <w:rPr>
          <w:rFonts w:hint="default" w:ascii="Times New Roman" w:hAnsi="Times New Roman" w:eastAsia="宋体" w:cs="Times New Roman"/>
          <w:sz w:val="24"/>
          <w:szCs w:val="24"/>
        </w:rPr>
        <w:t>身份证复印件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等相关资质，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需盖公章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cs="Times New Roman"/>
          <w:b/>
          <w:bCs/>
          <w:sz w:val="28"/>
          <w:szCs w:val="28"/>
          <w:lang w:val="en-US" w:eastAsia="zh-CN"/>
        </w:rPr>
        <w:t>三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、其他要求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1、产品发生任何变更时应立即通知采购人。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2、产品在使用过程中出现异常，供应商应立即派人进行调查指导。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3、产品在有效期内出现质量问题，供应商应负责及时免费退换。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4、保证产品持续供应，若出现严重质量问题或存在严重质量隐患时，采购人有权中止合同。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5、投标人以</w:t>
      </w:r>
      <w:r>
        <w:rPr>
          <w:rFonts w:hint="eastAsia" w:cs="Times New Roman"/>
          <w:sz w:val="24"/>
          <w:szCs w:val="24"/>
          <w:lang w:val="en-US" w:eastAsia="zh-CN"/>
        </w:rPr>
        <w:t>清单中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产品单价进行报价。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cs="Times New Roman"/>
          <w:b/>
          <w:bCs/>
          <w:sz w:val="28"/>
          <w:szCs w:val="28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、预算金额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本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项目预算为</w:t>
      </w:r>
      <w:r>
        <w:rPr>
          <w:rFonts w:hint="eastAsia" w:cs="Times New Roman"/>
          <w:sz w:val="24"/>
          <w:szCs w:val="24"/>
          <w:lang w:val="en-US" w:eastAsia="zh-CN"/>
        </w:rPr>
        <w:t>23.597</w:t>
      </w:r>
      <w:r>
        <w:rPr>
          <w:rFonts w:hint="eastAsia"/>
          <w:sz w:val="24"/>
          <w:szCs w:val="24"/>
          <w:lang w:val="en-US" w:eastAsia="zh-CN"/>
        </w:rPr>
        <w:t>万元。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5037472"/>
    <w:rsid w:val="050D078D"/>
    <w:rsid w:val="06932925"/>
    <w:rsid w:val="0FD24700"/>
    <w:rsid w:val="15E4525C"/>
    <w:rsid w:val="1F1067B2"/>
    <w:rsid w:val="24255C43"/>
    <w:rsid w:val="2FEA360A"/>
    <w:rsid w:val="339272A4"/>
    <w:rsid w:val="3F760C61"/>
    <w:rsid w:val="47BC567F"/>
    <w:rsid w:val="4A643F42"/>
    <w:rsid w:val="4EAA5AE2"/>
    <w:rsid w:val="647A07CD"/>
    <w:rsid w:val="670A63F3"/>
    <w:rsid w:val="72402885"/>
    <w:rsid w:val="72EF06B9"/>
    <w:rsid w:val="74E6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775</Words>
  <Characters>850</Characters>
  <Lines>0</Lines>
  <Paragraphs>0</Paragraphs>
  <TotalTime>5</TotalTime>
  <ScaleCrop>false</ScaleCrop>
  <LinksUpToDate>false</LinksUpToDate>
  <CharactersWithSpaces>853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2022-06-20T03:01:00Z</dcterms:created>
  <dc:creator>Dell</dc:creator>
  <cp:lastModifiedBy>为你唱花香自来。</cp:lastModifiedBy>
  <dcterms:modified xsi:type="dcterms:W3CDTF">2022-07-06T05:02:00Z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02FBC9D072694B5283338222E35CEAF6</vt:lpwstr>
  </property>
</Properties>
</file>