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附件二：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电器材料要求</w:t>
      </w:r>
    </w:p>
    <w:p>
      <w:pPr>
        <w:numPr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一、材料清单</w:t>
      </w:r>
    </w:p>
    <w:tbl>
      <w:tblPr>
        <w:tblStyle w:val="3"/>
        <w:tblpPr w:leftFromText="180" w:rightFromText="180" w:vertAnchor="text" w:horzAnchor="page" w:tblpX="1285" w:tblpY="645"/>
        <w:tblOverlap w:val="never"/>
        <w:tblW w:w="98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3015"/>
        <w:gridCol w:w="2970"/>
        <w:gridCol w:w="675"/>
        <w:gridCol w:w="156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日光灯管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日光灯管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日光灯灯具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w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日光灯电子整流器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日光灯电子整流器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灯管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灯管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灯管灯具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灯管灯具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LED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灯盘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灯盘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吸顶灯具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600*600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吸顶灯具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300*300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吸顶灯具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300*1200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筒灯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LED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筒灯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15W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型开关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开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型开关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开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型开关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开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型开关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开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型五孔开关带插座单相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型五孔插座单相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型三孔插座单相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型三孔插座单相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型四孔插座三相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数模化三极插座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数模化三极插座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三脚插头单相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三脚插头单相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三脚插头单相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四脚插头三相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两脚插头单相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单相工业插头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单相工业插座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空气开关单相（单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空气开关单相（单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空气开关单相（单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空气开关单相（单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空气开关单相（单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空气开关单相（双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空气开关单相（双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空气开关单相（双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空气开关单相（漏电小体）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空气开关单相（漏电小体）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空气开关单相（漏电小体）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空气开关单相（漏电大体）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空气开关单相（漏电大体）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空气开关单相（漏电大体）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空气开关三相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合资品牌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施耐德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明装盒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86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16mm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10mm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6mm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4mm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2.5mm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YC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橡套电缆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3×4mm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YC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橡套电缆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3×6mm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YC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橡套电缆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3×10mm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YC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橡套电缆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3×16mm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管接线盒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管接线盒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管接线盒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PVC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管卡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16mm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单相接线板（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1.8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米）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位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单相接线板（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米）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位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单相接线板（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米）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位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单相接线板（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米）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15A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1 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位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1.5mm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1.5mm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2.5mm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4mm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BV</w:t>
            </w:r>
            <w:r>
              <w:rPr>
                <w:rStyle w:val="6"/>
                <w:b w:val="0"/>
                <w:bCs w:val="0"/>
                <w:sz w:val="21"/>
                <w:szCs w:val="21"/>
                <w:lang w:val="en-US" w:eastAsia="zh-CN" w:bidi="ar"/>
              </w:rPr>
              <w:t>铜芯线软护导线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2.5mm</w:t>
            </w:r>
            <w:r>
              <w:rPr>
                <w:rStyle w:val="9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8"/>
                <w:b w:val="0"/>
                <w:bCs w:val="0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7"/>
                <w:rFonts w:eastAsia="宋体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YJV-0.45/1KV-4*4mm2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YJV-0.45/1KV-3*2.5mm2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YJV-0.45/1KV-3*4mm2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YJV-0.45/1KV-3*6mm2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YJV-0.6/1KV-4*25+16mm2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YJV-0.6/1KV-4*35+16mm2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YJV-0.6/1KV-4*50+25mm2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YJV-0.6/1KV-4*70+35mm2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电力电缆终端头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4*50+16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塔牌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桥架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CT-120*50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矩管支架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40*4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箱体：800*600*200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电工绝缘胶带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圈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灯座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E27接口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灯管支架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双电源自动转换开关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2P 40-63A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双电源自动转换开关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4P 40-63A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双电源自动转换开关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4P   200A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国内一线品牌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</w:tbl>
    <w:p>
      <w:pPr>
        <w:numPr>
          <w:numId w:val="0"/>
        </w:numPr>
        <w:jc w:val="left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</w:t>
      </w:r>
      <w:r>
        <w:rPr>
          <w:rFonts w:hint="eastAsia"/>
          <w:b/>
          <w:bCs/>
          <w:sz w:val="28"/>
          <w:szCs w:val="36"/>
          <w:lang w:eastAsia="zh-CN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具有依法缴纳税收和社会保障资金的良好记录；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参加本次采购活动前三年内，在经营活动中没有重大违法记录；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sz w:val="22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工行管理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行政主管部门颁发的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营业执照，其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经营范围含有：建筑材料、五金产品、机械设备、灯具、批发零售等。</w:t>
      </w:r>
    </w:p>
    <w:p>
      <w:pPr>
        <w:numPr>
          <w:numId w:val="0"/>
        </w:numPr>
        <w:jc w:val="left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三、</w:t>
      </w:r>
      <w:r>
        <w:rPr>
          <w:rFonts w:hint="eastAsia"/>
          <w:b/>
          <w:bCs/>
          <w:sz w:val="28"/>
          <w:szCs w:val="36"/>
          <w:lang w:eastAsia="zh-CN"/>
        </w:rPr>
        <w:t>商务要求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投标人需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根据采购人要求，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24小时内送货上门，送货地点在成都市血液中心内，具体地点由采购人指定。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2、投标人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提供的产品质保期限不少于6个月，产品出现质量问题，5日内进行退换货服务。</w:t>
      </w:r>
    </w:p>
    <w:p>
      <w:pPr>
        <w:numPr>
          <w:numId w:val="0"/>
        </w:numPr>
        <w:jc w:val="left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四、</w:t>
      </w:r>
      <w:r>
        <w:rPr>
          <w:rFonts w:hint="eastAsia"/>
          <w:b/>
          <w:bCs/>
          <w:sz w:val="28"/>
          <w:szCs w:val="36"/>
          <w:lang w:eastAsia="zh-CN"/>
        </w:rPr>
        <w:t>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投标人按产品清单报各项产品单价。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此次产品均为配电房常用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常规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产品，清单为预计采购清单，若后期维修、安装需要用特殊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和辅料，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采购人与中标人友好协商，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按市场价格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签订补充协议，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不超过本项目预算金额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numId w:val="0"/>
        </w:numPr>
        <w:jc w:val="left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五、</w:t>
      </w:r>
      <w:r>
        <w:rPr>
          <w:rFonts w:hint="eastAsia"/>
          <w:b/>
          <w:bCs/>
          <w:sz w:val="28"/>
          <w:szCs w:val="36"/>
          <w:lang w:eastAsia="zh-CN"/>
        </w:rPr>
        <w:t>预算金额</w:t>
      </w:r>
    </w:p>
    <w:p>
      <w:pPr>
        <w:pStyle w:val="2"/>
        <w:ind w:firstLine="560" w:firstLineChars="200"/>
        <w:rPr>
          <w:rFonts w:hint="default" w:ascii="宋体" w:hAnsi="宋体" w:cs="宋体" w:eastAsiaTheme="minorEastAsia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宋体" w:hAnsi="宋体" w:cs="宋体" w:eastAsiaTheme="minorEastAsia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预算总金额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为16</w:t>
      </w:r>
      <w:r>
        <w:rPr>
          <w:rFonts w:hint="eastAsia" w:ascii="宋体" w:hAnsi="宋体" w:cs="宋体" w:eastAsiaTheme="minorEastAsia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万元</w:t>
      </w:r>
    </w:p>
    <w:p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10C930FC"/>
    <w:rsid w:val="02CD5A6F"/>
    <w:rsid w:val="09C115F6"/>
    <w:rsid w:val="10C930FC"/>
    <w:rsid w:val="16E41182"/>
    <w:rsid w:val="18DA548D"/>
    <w:rsid w:val="1CD0642D"/>
    <w:rsid w:val="24E30CCB"/>
    <w:rsid w:val="339C70EE"/>
    <w:rsid w:val="3748713A"/>
    <w:rsid w:val="42001671"/>
    <w:rsid w:val="51B14DA7"/>
    <w:rsid w:val="5AA245FC"/>
    <w:rsid w:val="68194CEC"/>
    <w:rsid w:val="767C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character" w:customStyle="1" w:styleId="5">
    <w:name w:val="font6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5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9">
    <w:name w:val="font13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2469</Words>
  <Characters>3181</Characters>
  <Lines>0</Lines>
  <Paragraphs>0</Paragraphs>
  <TotalTime>7</TotalTime>
  <ScaleCrop>false</ScaleCrop>
  <LinksUpToDate>false</LinksUpToDate>
  <CharactersWithSpaces>3198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2022-07-07T04:26:00Z</dcterms:created>
  <dc:creator>DELL</dc:creator>
  <cp:lastModifiedBy>为你唱花香自来。</cp:lastModifiedBy>
  <dcterms:modified xsi:type="dcterms:W3CDTF">2022-07-13T03:26:55Z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A1FE7C9EF677404A97326932F0021214</vt:lpwstr>
  </property>
</Properties>
</file>