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附件三：</w:t>
      </w:r>
    </w:p>
    <w:p>
      <w:pPr>
        <w:spacing w:line="360" w:lineRule="auto"/>
        <w:jc w:val="center"/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eastAsia="zh-CN"/>
        </w:rPr>
        <w:t>1000ml</w:t>
      </w: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eastAsia="zh-CN"/>
        </w:rPr>
        <w:t>氯化钠注射液、</w:t>
      </w: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浓氯化钠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cs="Times New Roman" w:eastAsiaTheme="minorEastAsia"/>
          <w:b/>
          <w:bCs/>
          <w:sz w:val="36"/>
          <w:szCs w:val="36"/>
          <w:lang w:val="en-US" w:eastAsia="zh-CN"/>
        </w:rPr>
        <w:t>及</w:t>
      </w:r>
      <w:r>
        <w:rPr>
          <w:rFonts w:hint="eastAsia" w:ascii="Times New Roman" w:hAnsi="Times New Roman" w:cs="Times New Roman" w:eastAsiaTheme="minorEastAsia"/>
          <w:b/>
          <w:bCs/>
          <w:sz w:val="36"/>
          <w:szCs w:val="36"/>
          <w:lang w:val="en-US" w:eastAsia="zh-CN"/>
        </w:rPr>
        <w:t>复方甘油溶液要求</w:t>
      </w:r>
    </w:p>
    <w:p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产品用途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1000ml</w:t>
      </w:r>
      <w:r>
        <w:rPr>
          <w:rFonts w:hint="eastAsia"/>
          <w:sz w:val="24"/>
          <w:szCs w:val="24"/>
        </w:rPr>
        <w:t>氯化钠注射液主要用于制备冰冻解冻红细胞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浓氯化钠主要</w:t>
      </w:r>
      <w:r>
        <w:rPr>
          <w:rFonts w:hint="eastAsia"/>
          <w:sz w:val="24"/>
          <w:szCs w:val="24"/>
        </w:rPr>
        <w:t>用于制备冰冻解冻红细胞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复方甘油溶液主要</w:t>
      </w:r>
      <w:r>
        <w:rPr>
          <w:rFonts w:hint="eastAsia"/>
          <w:sz w:val="24"/>
          <w:szCs w:val="24"/>
        </w:rPr>
        <w:t>用于制备冰冻红细胞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、产品要求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1000ml</w:t>
      </w:r>
      <w:r>
        <w:rPr>
          <w:rFonts w:hint="eastAsia"/>
          <w:sz w:val="24"/>
          <w:szCs w:val="24"/>
        </w:rPr>
        <w:t>氯化钠注射液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1、袋体组成：塑料软袋1个，内装0.9%氯化钠注射液1000ml。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2、袋体材料：聚乙烯。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3、导管材料：PVC，导管长度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≥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5cm。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4、标签：PP防水标签，水浸泡后不会破损、脱落。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5、有效期：12个月。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（二）浓氯化钠注射液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1、袋体组成：塑料软袋1个，内装9%氯化钠注射液80ml。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2、袋体材料：聚乙烯。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3、导管材料：PVC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4、标签：PP防水标签，水浸泡后不会破损、脱落。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5、有效期：12个月。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（三）复方甘油溶液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1、袋体组成：200ml塑料软袋1个，内装复方甘油溶液160ml。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2、袋体材料：PVC。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3、导管材料：PVC。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4、标签：PP防水标签，水浸泡后不会破损、脱落。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5、有效期：12个月。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具有独立承担民事责任的能力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4"/>
          <w:szCs w:val="24"/>
        </w:rPr>
        <w:t>提供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公司营业执照，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4"/>
          <w:szCs w:val="24"/>
        </w:rPr>
        <w:t>身份证复印件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1、产品发生任何变更时应立即通知采购人。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4、保证产品持续供应，若出现严重质量问题或存在严重质量隐患时，采购人有权中止合同。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5、投标人以产品单价进行报价。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项目预算为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12.05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万元</w:t>
      </w:r>
      <w:r>
        <w:rPr>
          <w:rFonts w:hint="eastAsia" w:cs="Times New Roman"/>
          <w:sz w:val="24"/>
          <w:szCs w:val="24"/>
          <w:lang w:val="en-US" w:eastAsia="zh-CN"/>
        </w:rPr>
        <w:t>；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其中</w:t>
      </w:r>
      <w:r>
        <w:rPr>
          <w:sz w:val="24"/>
          <w:szCs w:val="24"/>
        </w:rPr>
        <w:t>1000ml</w:t>
      </w:r>
      <w:r>
        <w:rPr>
          <w:rFonts w:hint="eastAsia"/>
          <w:sz w:val="24"/>
          <w:szCs w:val="24"/>
        </w:rPr>
        <w:t>氯化钠注射液</w:t>
      </w:r>
      <w:r>
        <w:rPr>
          <w:rFonts w:hint="eastAsia"/>
          <w:sz w:val="24"/>
          <w:szCs w:val="24"/>
          <w:lang w:val="en-US" w:eastAsia="zh-CN"/>
        </w:rPr>
        <w:t>1.25万元，浓氯化钠注射液3万元，复方甘油溶液7.8万元。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85BD71"/>
    <w:multiLevelType w:val="singleLevel"/>
    <w:tmpl w:val="4785BD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5037472"/>
    <w:rsid w:val="050D078D"/>
    <w:rsid w:val="06932925"/>
    <w:rsid w:val="0FD24700"/>
    <w:rsid w:val="15E4525C"/>
    <w:rsid w:val="339272A4"/>
    <w:rsid w:val="4EAA5AE2"/>
    <w:rsid w:val="670A63F3"/>
    <w:rsid w:val="72402885"/>
    <w:rsid w:val="72EF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697</Words>
  <Characters>763</Characters>
  <Lines>0</Lines>
  <Paragraphs>0</Paragraphs>
  <TotalTime>1</TotalTime>
  <ScaleCrop>false</ScaleCrop>
  <LinksUpToDate>false</LinksUpToDate>
  <CharactersWithSpaces>765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2022-06-20T03:01:00Z</dcterms:created>
  <dc:creator>Dell</dc:creator>
  <cp:lastModifiedBy>为你唱花香自来。</cp:lastModifiedBy>
  <dcterms:modified xsi:type="dcterms:W3CDTF">2022-06-21T04:55:21Z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02FBC9D072694B5283338222E35CEAF6</vt:lpwstr>
  </property>
</Properties>
</file>