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rPr>
          <w:rFonts w:hint="eastAsia" w:ascii="宋体" w:hAnsi="宋体" w:eastAsia="宋体" w:cs="宋体"/>
          <w:b/>
          <w:bCs w:val="0"/>
          <w:sz w:val="36"/>
          <w:szCs w:val="36"/>
          <w:highlight w:val="none"/>
          <w:lang w:bidi="ar"/>
        </w:rPr>
      </w:pPr>
      <w:r>
        <w:rPr>
          <w:rFonts w:hint="eastAsia" w:ascii="宋体" w:hAnsi="宋体" w:eastAsia="宋体" w:cs="宋体"/>
          <w:b/>
          <w:bCs w:val="0"/>
          <w:sz w:val="36"/>
          <w:szCs w:val="36"/>
          <w:highlight w:val="none"/>
          <w:lang w:bidi="ar"/>
        </w:rPr>
        <w:t>附件</w:t>
      </w:r>
      <w:r>
        <w:rPr>
          <w:rFonts w:hint="eastAsia" w:ascii="宋体" w:hAnsi="宋体" w:eastAsia="宋体" w:cs="宋体"/>
          <w:b/>
          <w:bCs w:val="0"/>
          <w:sz w:val="36"/>
          <w:szCs w:val="36"/>
          <w:highlight w:val="none"/>
          <w:lang w:val="en-US" w:eastAsia="zh-CN" w:bidi="ar"/>
        </w:rPr>
        <w:t>三：</w:t>
      </w:r>
    </w:p>
    <w:p>
      <w:pPr>
        <w:spacing w:line="720" w:lineRule="auto"/>
        <w:ind w:firstLine="1214" w:firstLineChars="400"/>
        <w:jc w:val="center"/>
        <w:rPr>
          <w:rFonts w:hint="default" w:ascii="宋体" w:hAnsi="宋体" w:eastAsia="宋体" w:cs="宋体"/>
          <w:b/>
          <w:bCs w:val="0"/>
          <w:spacing w:val="-11"/>
          <w:w w:val="90"/>
          <w:sz w:val="36"/>
          <w:szCs w:val="36"/>
          <w:u w:val="none"/>
          <w:lang w:val="en-US"/>
        </w:rPr>
      </w:pPr>
      <w:r>
        <w:rPr>
          <w:rFonts w:hint="eastAsia" w:ascii="宋体" w:hAnsi="宋体" w:eastAsia="宋体" w:cs="宋体"/>
          <w:b/>
          <w:bCs w:val="0"/>
          <w:spacing w:val="-11"/>
          <w:w w:val="90"/>
          <w:sz w:val="36"/>
          <w:szCs w:val="36"/>
          <w:u w:val="none"/>
          <w:lang w:val="en-US" w:eastAsia="zh-CN" w:bidi="ar"/>
        </w:rPr>
        <w:t>新冠肺炎病毒抗原自检试剂盒要求</w:t>
      </w:r>
    </w:p>
    <w:p>
      <w:pPr>
        <w:numPr>
          <w:ilvl w:val="0"/>
          <w:numId w:val="0"/>
        </w:numPr>
        <w:spacing w:line="240" w:lineRule="auto"/>
        <w:rPr>
          <w:rFonts w:hint="default" w:ascii="宋体" w:hAnsi="宋体" w:eastAsia="宋体" w:cs="宋体"/>
          <w:b/>
          <w:bCs/>
          <w:sz w:val="28"/>
          <w:szCs w:val="28"/>
          <w:lang w:val="en-US" w:eastAsia="zh-CN"/>
        </w:rPr>
      </w:pPr>
      <w:r>
        <w:rPr>
          <w:rFonts w:hint="default" w:ascii="宋体" w:hAnsi="宋体" w:eastAsia="宋体" w:cs="宋体"/>
          <w:b/>
          <w:bCs/>
          <w:sz w:val="28"/>
          <w:szCs w:val="28"/>
          <w:lang w:val="en-US" w:eastAsia="zh-CN"/>
        </w:rPr>
        <w:t>一、</w:t>
      </w:r>
      <w:r>
        <w:rPr>
          <w:rFonts w:hint="eastAsia" w:ascii="宋体" w:hAnsi="宋体" w:eastAsia="宋体" w:cs="宋体"/>
          <w:b/>
          <w:bCs/>
          <w:sz w:val="28"/>
          <w:szCs w:val="28"/>
          <w:lang w:val="en-US" w:eastAsia="zh-CN"/>
        </w:rPr>
        <w:t>服务内容</w:t>
      </w:r>
    </w:p>
    <w:p>
      <w:pPr>
        <w:numPr>
          <w:ilvl w:val="0"/>
          <w:numId w:val="0"/>
        </w:numPr>
        <w:spacing w:line="240" w:lineRule="auto"/>
        <w:ind w:firstLine="560" w:firstLineChars="200"/>
        <w:rPr>
          <w:rFonts w:hint="default" w:ascii="宋体" w:hAnsi="宋体" w:eastAsia="宋体" w:cs="宋体"/>
          <w:sz w:val="28"/>
          <w:szCs w:val="28"/>
        </w:rPr>
      </w:pPr>
      <w:r>
        <w:rPr>
          <w:rFonts w:hint="eastAsia" w:ascii="宋体" w:hAnsi="宋体" w:eastAsia="宋体" w:cs="宋体"/>
          <w:sz w:val="28"/>
          <w:szCs w:val="28"/>
          <w:lang w:eastAsia="zh-CN"/>
        </w:rPr>
        <w:t>为了进一步夯实疫情防控基础，降低交叉感染风险</w:t>
      </w:r>
      <w:r>
        <w:rPr>
          <w:rFonts w:hint="eastAsia" w:ascii="宋体" w:hAnsi="宋体" w:eastAsia="宋体" w:cs="宋体"/>
          <w:sz w:val="28"/>
          <w:szCs w:val="28"/>
        </w:rPr>
        <w:t>，及时发现新冠肺炎传染源，</w:t>
      </w:r>
      <w:r>
        <w:rPr>
          <w:rFonts w:hint="eastAsia" w:ascii="宋体" w:hAnsi="宋体" w:eastAsia="宋体" w:cs="宋体"/>
          <w:sz w:val="28"/>
          <w:szCs w:val="28"/>
          <w:lang w:val="en-US" w:eastAsia="zh-CN"/>
        </w:rPr>
        <w:t>中心</w:t>
      </w:r>
      <w:r>
        <w:rPr>
          <w:rFonts w:hint="eastAsia" w:ascii="宋体" w:hAnsi="宋体" w:eastAsia="宋体" w:cs="宋体"/>
          <w:sz w:val="28"/>
          <w:szCs w:val="28"/>
        </w:rPr>
        <w:t>拟购买</w:t>
      </w:r>
      <w:r>
        <w:rPr>
          <w:rFonts w:hint="eastAsia" w:ascii="宋体" w:hAnsi="宋体" w:eastAsia="宋体" w:cs="宋体"/>
          <w:sz w:val="28"/>
          <w:szCs w:val="28"/>
          <w:lang w:eastAsia="zh-CN"/>
        </w:rPr>
        <w:t>新冠</w:t>
      </w:r>
      <w:r>
        <w:rPr>
          <w:rFonts w:hint="eastAsia" w:ascii="宋体" w:hAnsi="宋体" w:eastAsia="宋体" w:cs="宋体"/>
          <w:sz w:val="28"/>
          <w:szCs w:val="28"/>
          <w:lang w:val="en-US" w:eastAsia="zh-CN"/>
        </w:rPr>
        <w:t>肺炎</w:t>
      </w:r>
      <w:r>
        <w:rPr>
          <w:rFonts w:hint="eastAsia" w:ascii="宋体" w:hAnsi="宋体" w:eastAsia="宋体" w:cs="宋体"/>
          <w:sz w:val="28"/>
          <w:szCs w:val="28"/>
          <w:lang w:eastAsia="zh-CN"/>
        </w:rPr>
        <w:t>病毒抗原自检试剂</w:t>
      </w:r>
      <w:r>
        <w:rPr>
          <w:rFonts w:hint="eastAsia" w:ascii="宋体" w:hAnsi="宋体" w:eastAsia="宋体" w:cs="宋体"/>
          <w:sz w:val="28"/>
          <w:szCs w:val="28"/>
          <w:lang w:val="en-US" w:eastAsia="zh-CN"/>
        </w:rPr>
        <w:t>盒</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切实保障血液安全以及献血者和工作人员身体健康。</w:t>
      </w:r>
    </w:p>
    <w:p>
      <w:pPr>
        <w:numPr>
          <w:ilvl w:val="0"/>
          <w:numId w:val="3"/>
        </w:numPr>
        <w:spacing w:line="580" w:lineRule="exac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资质要求</w:t>
      </w:r>
    </w:p>
    <w:p>
      <w:pPr>
        <w:numPr>
          <w:ilvl w:val="0"/>
          <w:numId w:val="4"/>
        </w:numPr>
        <w:spacing w:line="579" w:lineRule="exact"/>
        <w:ind w:firstLine="560" w:firstLineChars="200"/>
        <w:rPr>
          <w:rFonts w:hint="eastAsia" w:ascii="宋体" w:hAnsi="宋体" w:eastAsia="宋体" w:cs="宋体"/>
          <w:sz w:val="28"/>
          <w:szCs w:val="28"/>
          <w:lang w:val="zh-CN"/>
        </w:rPr>
      </w:pPr>
      <w:r>
        <w:rPr>
          <w:rFonts w:hint="eastAsia" w:ascii="宋体" w:hAnsi="宋体" w:eastAsia="宋体" w:cs="宋体"/>
          <w:sz w:val="28"/>
          <w:szCs w:val="28"/>
        </w:rPr>
        <w:t>投标人具有独立承担民事责任的能力</w:t>
      </w:r>
      <w:r>
        <w:rPr>
          <w:rFonts w:hint="eastAsia" w:ascii="宋体" w:hAnsi="宋体" w:eastAsia="宋体" w:cs="宋体"/>
          <w:sz w:val="28"/>
          <w:szCs w:val="28"/>
          <w:lang w:val="zh-CN"/>
        </w:rPr>
        <w:t>和履行合同能力。</w:t>
      </w:r>
    </w:p>
    <w:p>
      <w:pPr>
        <w:numPr>
          <w:ilvl w:val="0"/>
          <w:numId w:val="4"/>
        </w:numPr>
        <w:spacing w:line="579"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投标人参加本次比选活动前三年内，在经营活动中没有重大违法违规记录。</w:t>
      </w:r>
    </w:p>
    <w:p>
      <w:pPr>
        <w:numPr>
          <w:ilvl w:val="0"/>
          <w:numId w:val="4"/>
        </w:numPr>
        <w:spacing w:line="579"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投标人具有良好的商业信誉和健全的财务会计制度。</w:t>
      </w:r>
    </w:p>
    <w:p>
      <w:pPr>
        <w:numPr>
          <w:ilvl w:val="0"/>
          <w:numId w:val="4"/>
        </w:numPr>
        <w:spacing w:line="579"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投标人具有依法缴纳税收和社会保障资金的良好记录。</w:t>
      </w:r>
    </w:p>
    <w:p>
      <w:pPr>
        <w:numPr>
          <w:ilvl w:val="0"/>
          <w:numId w:val="4"/>
        </w:numPr>
        <w:spacing w:line="579"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投标人提供营业执照、</w:t>
      </w:r>
      <w:r>
        <w:rPr>
          <w:rFonts w:hint="default" w:ascii="宋体" w:hAnsi="宋体" w:eastAsia="宋体" w:cs="宋体"/>
          <w:sz w:val="28"/>
          <w:szCs w:val="28"/>
          <w:lang w:val="en-US" w:eastAsia="zh-CN"/>
        </w:rPr>
        <w:t>《医疗器械生产许可证》或《医疗器械经营许可证》</w:t>
      </w:r>
      <w:r>
        <w:rPr>
          <w:rFonts w:hint="eastAsia" w:ascii="宋体" w:hAnsi="宋体" w:eastAsia="宋体" w:cs="宋体"/>
          <w:sz w:val="28"/>
          <w:szCs w:val="28"/>
          <w:lang w:val="en-US" w:eastAsia="zh-CN"/>
        </w:rPr>
        <w:t>及厂家授权书、产品注册证、销售代表授权书，复印件加盖公章</w:t>
      </w:r>
      <w:r>
        <w:rPr>
          <w:rFonts w:hint="default" w:ascii="宋体" w:hAnsi="宋体" w:eastAsia="宋体" w:cs="宋体"/>
          <w:sz w:val="28"/>
          <w:szCs w:val="28"/>
          <w:lang w:val="en-US" w:eastAsia="zh-CN"/>
        </w:rPr>
        <w:t>。</w:t>
      </w:r>
    </w:p>
    <w:p>
      <w:pPr>
        <w:numPr>
          <w:ilvl w:val="0"/>
          <w:numId w:val="4"/>
        </w:numPr>
        <w:spacing w:line="579"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投标人提供四川省药械平台挂网证明，加盖公章。</w:t>
      </w:r>
    </w:p>
    <w:p>
      <w:pPr>
        <w:numPr>
          <w:ilvl w:val="0"/>
          <w:numId w:val="3"/>
        </w:numPr>
        <w:spacing w:line="580" w:lineRule="exac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技术要求</w:t>
      </w:r>
    </w:p>
    <w:p>
      <w:pPr>
        <w:numPr>
          <w:ilvl w:val="0"/>
          <w:numId w:val="5"/>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用途：试剂盒用于定性检测口咽拭子、鼻咽拭子和鼻拭子样本中新型冠状病毒N抗原；</w:t>
      </w:r>
    </w:p>
    <w:p>
      <w:pPr>
        <w:numPr>
          <w:ilvl w:val="0"/>
          <w:numId w:val="5"/>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检测原理：试剂盒需采用免疫层析技术结合双抗体夹心法原理检测新型冠状病毒N抗原；</w:t>
      </w:r>
    </w:p>
    <w:p>
      <w:pPr>
        <w:numPr>
          <w:ilvl w:val="0"/>
          <w:numId w:val="5"/>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储存条件：在2～30℃储存，有效期不低于12个月；</w:t>
      </w:r>
    </w:p>
    <w:p>
      <w:pPr>
        <w:numPr>
          <w:ilvl w:val="0"/>
          <w:numId w:val="5"/>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检测反应时间：不低于15分钟，且不超过30分钟；</w:t>
      </w:r>
    </w:p>
    <w:p>
      <w:pPr>
        <w:numPr>
          <w:ilvl w:val="0"/>
          <w:numId w:val="5"/>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处理液使用条件：效期内使用，需满足开瓶10次对试剂无影响；</w:t>
      </w:r>
    </w:p>
    <w:p>
      <w:pPr>
        <w:numPr>
          <w:ilvl w:val="0"/>
          <w:numId w:val="5"/>
        </w:numPr>
        <w:spacing w:line="579"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符合率：使用国家参考品检定时符合国家标准。企业参考品检测结果需满足阴性参考品符合率20/20，阳性符合率8/8；</w:t>
      </w:r>
    </w:p>
    <w:p>
      <w:pPr>
        <w:numPr>
          <w:ilvl w:val="0"/>
          <w:numId w:val="5"/>
        </w:numPr>
        <w:spacing w:line="579"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最低检出限：最低检出限CT值需为30；检测灭活病毒培养液，最低检出限需为137 TCUD50/mL；影响因素：需对不低于33种常见交叉反应病原微生物进行验证，并标有病毒滴度；需对不低于26种常见感染物质进行验证。</w:t>
      </w:r>
      <w:r>
        <w:rPr>
          <w:rFonts w:hint="default" w:ascii="宋体" w:hAnsi="宋体" w:eastAsia="宋体" w:cs="宋体"/>
          <w:sz w:val="28"/>
          <w:szCs w:val="28"/>
          <w:lang w:val="en-US" w:eastAsia="zh-CN"/>
        </w:rPr>
        <w:t xml:space="preserve"> </w:t>
      </w:r>
    </w:p>
    <w:p>
      <w:pPr>
        <w:numPr>
          <w:ilvl w:val="0"/>
          <w:numId w:val="5"/>
        </w:numPr>
        <w:spacing w:line="579"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结果观察：不需要额外添加设备，可直接观察结果。</w:t>
      </w:r>
      <w:bookmarkStart w:id="0" w:name="_GoBack"/>
      <w:bookmarkEnd w:id="0"/>
      <w:r>
        <w:rPr>
          <w:rFonts w:hint="default" w:ascii="宋体" w:hAnsi="宋体" w:eastAsia="宋体" w:cs="宋体"/>
          <w:sz w:val="28"/>
          <w:szCs w:val="28"/>
          <w:lang w:val="en-US" w:eastAsia="zh-CN"/>
        </w:rPr>
        <w:t xml:space="preserve"> </w:t>
      </w:r>
    </w:p>
    <w:p>
      <w:pPr>
        <w:numPr>
          <w:ilvl w:val="0"/>
          <w:numId w:val="3"/>
        </w:numPr>
        <w:spacing w:line="580" w:lineRule="exac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服务要求</w:t>
      </w:r>
    </w:p>
    <w:p>
      <w:pPr>
        <w:numPr>
          <w:ilvl w:val="0"/>
          <w:numId w:val="6"/>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投标人应承诺保证甲方日常需求的库存量。</w:t>
      </w:r>
    </w:p>
    <w:p>
      <w:pPr>
        <w:numPr>
          <w:ilvl w:val="0"/>
          <w:numId w:val="6"/>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在收到采购人订货通知后7个工作日内将产品送至采购人指定地点，不符合合同约定标准的产品，中标人负责在7个工作日内更换、补齐。如更换的产品仍不符合要求，采购人有权退货。 </w:t>
      </w:r>
    </w:p>
    <w:p>
      <w:pPr>
        <w:numPr>
          <w:ilvl w:val="0"/>
          <w:numId w:val="3"/>
        </w:numPr>
        <w:spacing w:line="580" w:lineRule="exac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项目预算</w:t>
      </w:r>
    </w:p>
    <w:p>
      <w:pPr>
        <w:numPr>
          <w:ilvl w:val="0"/>
          <w:numId w:val="0"/>
        </w:numPr>
        <w:spacing w:line="579"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本项目</w:t>
      </w:r>
      <w:r>
        <w:rPr>
          <w:rFonts w:hint="default" w:ascii="宋体" w:hAnsi="宋体" w:eastAsia="宋体" w:cs="宋体"/>
          <w:sz w:val="28"/>
          <w:szCs w:val="28"/>
          <w:lang w:val="en-US" w:eastAsia="zh-CN"/>
        </w:rPr>
        <w:t>预算</w:t>
      </w:r>
      <w:r>
        <w:rPr>
          <w:rFonts w:hint="eastAsia" w:ascii="宋体" w:hAnsi="宋体" w:eastAsia="宋体" w:cs="宋体"/>
          <w:sz w:val="28"/>
          <w:szCs w:val="28"/>
          <w:lang w:val="en-US" w:eastAsia="zh-CN"/>
        </w:rPr>
        <w:t>为12</w:t>
      </w:r>
      <w:r>
        <w:rPr>
          <w:rFonts w:hint="default" w:ascii="宋体" w:hAnsi="宋体" w:eastAsia="宋体" w:cs="宋体"/>
          <w:sz w:val="28"/>
          <w:szCs w:val="28"/>
          <w:lang w:val="en-US" w:eastAsia="zh-CN"/>
        </w:rPr>
        <w:t>万元</w:t>
      </w:r>
      <w:r>
        <w:rPr>
          <w:rFonts w:hint="eastAsia" w:ascii="宋体" w:hAnsi="宋体" w:eastAsia="宋体" w:cs="宋体"/>
          <w:sz w:val="28"/>
          <w:szCs w:val="28"/>
          <w:lang w:val="en-US" w:eastAsia="zh-CN"/>
        </w:rPr>
        <w:t>。</w:t>
      </w:r>
    </w:p>
    <w:p>
      <w:pPr>
        <w:spacing w:line="400" w:lineRule="exact"/>
        <w:rPr>
          <w:rFonts w:hint="default" w:ascii="Times New Roman" w:hAnsi="Times New Roman" w:eastAsia="黑体" w:cs="Times New Roman"/>
          <w:b/>
          <w:sz w:val="36"/>
          <w:szCs w:val="36"/>
          <w:highlight w:val="none"/>
        </w:rPr>
      </w:pPr>
      <w:r>
        <w:rPr>
          <w:rFonts w:hint="default" w:ascii="Times New Roman" w:hAnsi="Times New Roman" w:eastAsia="方正仿宋_GBK" w:cs="Times New Roman"/>
          <w:b/>
          <w:sz w:val="24"/>
          <w:highlight w:val="none"/>
          <w:lang w:bidi="ar"/>
        </w:rPr>
        <w:t xml:space="preserve"> </w:t>
      </w:r>
    </w:p>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38B07"/>
    <w:multiLevelType w:val="singleLevel"/>
    <w:tmpl w:val="16538B07"/>
    <w:lvl w:ilvl="0" w:tentative="0">
      <w:start w:val="1"/>
      <w:numFmt w:val="decimal"/>
      <w:suff w:val="nothing"/>
      <w:lvlText w:val="%1、"/>
      <w:lvlJc w:val="left"/>
    </w:lvl>
  </w:abstractNum>
  <w:abstractNum w:abstractNumId="1">
    <w:nsid w:val="323B0C75"/>
    <w:multiLevelType w:val="singleLevel"/>
    <w:tmpl w:val="323B0C75"/>
    <w:lvl w:ilvl="0" w:tentative="0">
      <w:start w:val="1"/>
      <w:numFmt w:val="decimal"/>
      <w:suff w:val="nothing"/>
      <w:lvlText w:val="%1、"/>
      <w:lvlJc w:val="left"/>
    </w:lvl>
  </w:abstractNum>
  <w:abstractNum w:abstractNumId="2">
    <w:nsid w:val="3D6D5D1E"/>
    <w:multiLevelType w:val="singleLevel"/>
    <w:tmpl w:val="3D6D5D1E"/>
    <w:lvl w:ilvl="0" w:tentative="0">
      <w:start w:val="1"/>
      <w:numFmt w:val="decimal"/>
      <w:suff w:val="nothing"/>
      <w:lvlText w:val="%1、"/>
      <w:lvlJc w:val="left"/>
    </w:lvl>
  </w:abstractNum>
  <w:abstractNum w:abstractNumId="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4">
    <w:nsid w:val="44EE9539"/>
    <w:multiLevelType w:val="singleLevel"/>
    <w:tmpl w:val="44EE9539"/>
    <w:lvl w:ilvl="0" w:tentative="0">
      <w:start w:val="2"/>
      <w:numFmt w:val="chineseCounting"/>
      <w:suff w:val="nothing"/>
      <w:lvlText w:val="%1、"/>
      <w:lvlJc w:val="left"/>
      <w:rPr>
        <w:rFonts w:hint="eastAsia"/>
      </w:rPr>
    </w:lvl>
  </w:abstractNum>
  <w:abstractNum w:abstractNumId="5">
    <w:nsid w:val="58464DCA"/>
    <w:multiLevelType w:val="multilevel"/>
    <w:tmpl w:val="58464DCA"/>
    <w:lvl w:ilvl="0" w:tentative="0">
      <w:start w:val="1"/>
      <w:numFmt w:val="chineseCounting"/>
      <w:suff w:val="nothing"/>
      <w:lvlText w:val="%1、"/>
      <w:lvlJc w:val="left"/>
      <w:pPr>
        <w:ind w:left="0" w:firstLine="0"/>
      </w:pPr>
      <w:rPr>
        <w:rFonts w:hint="eastAsia"/>
      </w:rPr>
    </w:lvl>
    <w:lvl w:ilvl="1" w:tentative="0">
      <w:start w:val="1"/>
      <w:numFmt w:val="chineseCounting"/>
      <w:pStyle w:val="2"/>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BB6"/>
    <w:rsid w:val="00092FCF"/>
    <w:rsid w:val="001746D5"/>
    <w:rsid w:val="003E09FE"/>
    <w:rsid w:val="004901F3"/>
    <w:rsid w:val="0063646D"/>
    <w:rsid w:val="006D07D5"/>
    <w:rsid w:val="0075593F"/>
    <w:rsid w:val="00823B22"/>
    <w:rsid w:val="00852DA8"/>
    <w:rsid w:val="00856995"/>
    <w:rsid w:val="00990DA8"/>
    <w:rsid w:val="009971C6"/>
    <w:rsid w:val="00A55A76"/>
    <w:rsid w:val="00B11119"/>
    <w:rsid w:val="00B226B8"/>
    <w:rsid w:val="00C92BB6"/>
    <w:rsid w:val="00EB45F0"/>
    <w:rsid w:val="00F44F67"/>
    <w:rsid w:val="00F56642"/>
    <w:rsid w:val="010F57D7"/>
    <w:rsid w:val="01232309"/>
    <w:rsid w:val="014A0628"/>
    <w:rsid w:val="01505F15"/>
    <w:rsid w:val="015C6541"/>
    <w:rsid w:val="016906D9"/>
    <w:rsid w:val="018F6A3E"/>
    <w:rsid w:val="020D4E2E"/>
    <w:rsid w:val="020D5185"/>
    <w:rsid w:val="02146ABD"/>
    <w:rsid w:val="024D175B"/>
    <w:rsid w:val="026A0A80"/>
    <w:rsid w:val="026C00D2"/>
    <w:rsid w:val="02D96D51"/>
    <w:rsid w:val="02DC06C4"/>
    <w:rsid w:val="03F76A2D"/>
    <w:rsid w:val="04A2584C"/>
    <w:rsid w:val="04BC1F2C"/>
    <w:rsid w:val="04C52BED"/>
    <w:rsid w:val="04D25727"/>
    <w:rsid w:val="0548762F"/>
    <w:rsid w:val="055408A9"/>
    <w:rsid w:val="05595C42"/>
    <w:rsid w:val="05C313AC"/>
    <w:rsid w:val="05DB09EA"/>
    <w:rsid w:val="05DB50CF"/>
    <w:rsid w:val="06C87138"/>
    <w:rsid w:val="06D03D80"/>
    <w:rsid w:val="071C5217"/>
    <w:rsid w:val="075A5844"/>
    <w:rsid w:val="07664E5F"/>
    <w:rsid w:val="07C01500"/>
    <w:rsid w:val="08075F7B"/>
    <w:rsid w:val="084B442D"/>
    <w:rsid w:val="088C0F90"/>
    <w:rsid w:val="08AA23AF"/>
    <w:rsid w:val="08B16566"/>
    <w:rsid w:val="08B7292E"/>
    <w:rsid w:val="09582DA3"/>
    <w:rsid w:val="09760DB5"/>
    <w:rsid w:val="09A4216A"/>
    <w:rsid w:val="09AC64CA"/>
    <w:rsid w:val="09B63969"/>
    <w:rsid w:val="0AA3007B"/>
    <w:rsid w:val="0ABC32F4"/>
    <w:rsid w:val="0AD66408"/>
    <w:rsid w:val="0B2F5C24"/>
    <w:rsid w:val="0B726F20"/>
    <w:rsid w:val="0C0A6575"/>
    <w:rsid w:val="0C1B5AE1"/>
    <w:rsid w:val="0C987614"/>
    <w:rsid w:val="0CDD5BCF"/>
    <w:rsid w:val="0CE9152F"/>
    <w:rsid w:val="0CF04AE3"/>
    <w:rsid w:val="0CFC2FB8"/>
    <w:rsid w:val="0D19723E"/>
    <w:rsid w:val="0D525C31"/>
    <w:rsid w:val="0DC43B46"/>
    <w:rsid w:val="0DCF6D79"/>
    <w:rsid w:val="0E425C91"/>
    <w:rsid w:val="0E6B3B61"/>
    <w:rsid w:val="0E7D2A40"/>
    <w:rsid w:val="0ED6433F"/>
    <w:rsid w:val="0FAD1102"/>
    <w:rsid w:val="0FE443F8"/>
    <w:rsid w:val="1025461D"/>
    <w:rsid w:val="104322BF"/>
    <w:rsid w:val="10612637"/>
    <w:rsid w:val="10977D9F"/>
    <w:rsid w:val="115546E4"/>
    <w:rsid w:val="11C6025A"/>
    <w:rsid w:val="12022512"/>
    <w:rsid w:val="122D02D9"/>
    <w:rsid w:val="12353631"/>
    <w:rsid w:val="129E4D32"/>
    <w:rsid w:val="14E51B56"/>
    <w:rsid w:val="15334D63"/>
    <w:rsid w:val="15977EAF"/>
    <w:rsid w:val="15C45CC4"/>
    <w:rsid w:val="15E26DEE"/>
    <w:rsid w:val="16411319"/>
    <w:rsid w:val="167403DA"/>
    <w:rsid w:val="168A6723"/>
    <w:rsid w:val="16B72867"/>
    <w:rsid w:val="16C41206"/>
    <w:rsid w:val="16D5087F"/>
    <w:rsid w:val="16DF591A"/>
    <w:rsid w:val="16E33A71"/>
    <w:rsid w:val="17076D19"/>
    <w:rsid w:val="17317185"/>
    <w:rsid w:val="176C3B22"/>
    <w:rsid w:val="176F6C9D"/>
    <w:rsid w:val="177C66C6"/>
    <w:rsid w:val="18025BF1"/>
    <w:rsid w:val="181B2993"/>
    <w:rsid w:val="181D165F"/>
    <w:rsid w:val="183E59AC"/>
    <w:rsid w:val="18400F8B"/>
    <w:rsid w:val="187F05AA"/>
    <w:rsid w:val="18A646CB"/>
    <w:rsid w:val="18D01C38"/>
    <w:rsid w:val="18EA224B"/>
    <w:rsid w:val="19C178AC"/>
    <w:rsid w:val="19F31E08"/>
    <w:rsid w:val="1A3E4597"/>
    <w:rsid w:val="1A4235F7"/>
    <w:rsid w:val="1A47601D"/>
    <w:rsid w:val="1A77020B"/>
    <w:rsid w:val="1A9E7603"/>
    <w:rsid w:val="1AA82DF1"/>
    <w:rsid w:val="1AD43080"/>
    <w:rsid w:val="1B156684"/>
    <w:rsid w:val="1B257DD3"/>
    <w:rsid w:val="1B332E65"/>
    <w:rsid w:val="1B6129EE"/>
    <w:rsid w:val="1B860A5A"/>
    <w:rsid w:val="1B8D003A"/>
    <w:rsid w:val="1B9A6F0A"/>
    <w:rsid w:val="1C131A00"/>
    <w:rsid w:val="1C3A6943"/>
    <w:rsid w:val="1C447638"/>
    <w:rsid w:val="1C7E09F6"/>
    <w:rsid w:val="1C817B9F"/>
    <w:rsid w:val="1C9E79C7"/>
    <w:rsid w:val="1CB623D7"/>
    <w:rsid w:val="1CCF3FBA"/>
    <w:rsid w:val="1CEB326A"/>
    <w:rsid w:val="1CFD041D"/>
    <w:rsid w:val="1D266050"/>
    <w:rsid w:val="1DFE0D7B"/>
    <w:rsid w:val="1E2F4628"/>
    <w:rsid w:val="1E6B2A89"/>
    <w:rsid w:val="1EA80193"/>
    <w:rsid w:val="1EB57F80"/>
    <w:rsid w:val="1EDE00FA"/>
    <w:rsid w:val="1EF852A9"/>
    <w:rsid w:val="1EFF1967"/>
    <w:rsid w:val="1F2A6883"/>
    <w:rsid w:val="1F647304"/>
    <w:rsid w:val="1F710084"/>
    <w:rsid w:val="1F9853CB"/>
    <w:rsid w:val="1FD74882"/>
    <w:rsid w:val="20517888"/>
    <w:rsid w:val="20885B4C"/>
    <w:rsid w:val="20E9108C"/>
    <w:rsid w:val="2117191B"/>
    <w:rsid w:val="213B2765"/>
    <w:rsid w:val="21652639"/>
    <w:rsid w:val="216B497A"/>
    <w:rsid w:val="218617B3"/>
    <w:rsid w:val="2193788F"/>
    <w:rsid w:val="21BF6A73"/>
    <w:rsid w:val="21DC124B"/>
    <w:rsid w:val="221A1481"/>
    <w:rsid w:val="221A3BFD"/>
    <w:rsid w:val="2274785E"/>
    <w:rsid w:val="227C011F"/>
    <w:rsid w:val="22A46395"/>
    <w:rsid w:val="22F8048F"/>
    <w:rsid w:val="2386634A"/>
    <w:rsid w:val="23AA2DDC"/>
    <w:rsid w:val="24257D15"/>
    <w:rsid w:val="243674C1"/>
    <w:rsid w:val="247965D7"/>
    <w:rsid w:val="250D17BC"/>
    <w:rsid w:val="250F3ABD"/>
    <w:rsid w:val="259D152E"/>
    <w:rsid w:val="25E847EB"/>
    <w:rsid w:val="25F660D7"/>
    <w:rsid w:val="263D4814"/>
    <w:rsid w:val="268B357F"/>
    <w:rsid w:val="26C863CA"/>
    <w:rsid w:val="26F954F8"/>
    <w:rsid w:val="271635D9"/>
    <w:rsid w:val="274A5031"/>
    <w:rsid w:val="278A6908"/>
    <w:rsid w:val="27E24126"/>
    <w:rsid w:val="27E77272"/>
    <w:rsid w:val="28A8223D"/>
    <w:rsid w:val="28BE7A85"/>
    <w:rsid w:val="28CB3F05"/>
    <w:rsid w:val="28F01837"/>
    <w:rsid w:val="292D117C"/>
    <w:rsid w:val="299D5BE6"/>
    <w:rsid w:val="29AA69F0"/>
    <w:rsid w:val="2A102562"/>
    <w:rsid w:val="2A2F12C9"/>
    <w:rsid w:val="2A8545A4"/>
    <w:rsid w:val="2AA33A1B"/>
    <w:rsid w:val="2ABC1DA2"/>
    <w:rsid w:val="2AC1290B"/>
    <w:rsid w:val="2AED4FEA"/>
    <w:rsid w:val="2B6D382E"/>
    <w:rsid w:val="2C0B5689"/>
    <w:rsid w:val="2C701E9B"/>
    <w:rsid w:val="2C766F3E"/>
    <w:rsid w:val="2CA23219"/>
    <w:rsid w:val="2CBB1859"/>
    <w:rsid w:val="2CE64422"/>
    <w:rsid w:val="2D1C121E"/>
    <w:rsid w:val="2D214C54"/>
    <w:rsid w:val="2D7C1663"/>
    <w:rsid w:val="2DCF4752"/>
    <w:rsid w:val="2E3B56D4"/>
    <w:rsid w:val="2E9229F1"/>
    <w:rsid w:val="2EC556B7"/>
    <w:rsid w:val="2EC8145A"/>
    <w:rsid w:val="2EE47B19"/>
    <w:rsid w:val="2F1F7CB1"/>
    <w:rsid w:val="2F6173BC"/>
    <w:rsid w:val="2F7C2FBC"/>
    <w:rsid w:val="303348B4"/>
    <w:rsid w:val="306C5E28"/>
    <w:rsid w:val="30BD20F7"/>
    <w:rsid w:val="31046C61"/>
    <w:rsid w:val="31190AAB"/>
    <w:rsid w:val="31250B86"/>
    <w:rsid w:val="31D77D3F"/>
    <w:rsid w:val="31F05E76"/>
    <w:rsid w:val="31F21979"/>
    <w:rsid w:val="32496F79"/>
    <w:rsid w:val="32654008"/>
    <w:rsid w:val="32732C4C"/>
    <w:rsid w:val="32911263"/>
    <w:rsid w:val="332457B9"/>
    <w:rsid w:val="33621287"/>
    <w:rsid w:val="33CD2894"/>
    <w:rsid w:val="33D11753"/>
    <w:rsid w:val="345C0152"/>
    <w:rsid w:val="34604C6E"/>
    <w:rsid w:val="34830DA6"/>
    <w:rsid w:val="35AB40B8"/>
    <w:rsid w:val="35AF0381"/>
    <w:rsid w:val="368A369C"/>
    <w:rsid w:val="36AB0D75"/>
    <w:rsid w:val="36B9404A"/>
    <w:rsid w:val="37144D14"/>
    <w:rsid w:val="372341D0"/>
    <w:rsid w:val="37537420"/>
    <w:rsid w:val="38351320"/>
    <w:rsid w:val="3850691B"/>
    <w:rsid w:val="38BE0E2D"/>
    <w:rsid w:val="38F86C1C"/>
    <w:rsid w:val="39202096"/>
    <w:rsid w:val="39A131D7"/>
    <w:rsid w:val="39BD1F51"/>
    <w:rsid w:val="39BF18AF"/>
    <w:rsid w:val="3A6A7A6C"/>
    <w:rsid w:val="3B133C60"/>
    <w:rsid w:val="3B2349D6"/>
    <w:rsid w:val="3B334D25"/>
    <w:rsid w:val="3B5F5AF7"/>
    <w:rsid w:val="3BAD3B3F"/>
    <w:rsid w:val="3C2861BE"/>
    <w:rsid w:val="3C4147FD"/>
    <w:rsid w:val="3CD479AC"/>
    <w:rsid w:val="3CFA4293"/>
    <w:rsid w:val="3DB77426"/>
    <w:rsid w:val="3DE00DA4"/>
    <w:rsid w:val="3E3217EA"/>
    <w:rsid w:val="3E3F4D6C"/>
    <w:rsid w:val="3ECA6D2C"/>
    <w:rsid w:val="3ED9378A"/>
    <w:rsid w:val="3EFC5866"/>
    <w:rsid w:val="3F177A97"/>
    <w:rsid w:val="3F3C5606"/>
    <w:rsid w:val="3F5A1403"/>
    <w:rsid w:val="3F9869A5"/>
    <w:rsid w:val="3FA46436"/>
    <w:rsid w:val="3FEA0636"/>
    <w:rsid w:val="409A6144"/>
    <w:rsid w:val="40C6076B"/>
    <w:rsid w:val="40D45484"/>
    <w:rsid w:val="40D5422F"/>
    <w:rsid w:val="40DE681C"/>
    <w:rsid w:val="40EF6587"/>
    <w:rsid w:val="40F8313D"/>
    <w:rsid w:val="410445E8"/>
    <w:rsid w:val="411B27E3"/>
    <w:rsid w:val="413C01DE"/>
    <w:rsid w:val="41526B64"/>
    <w:rsid w:val="4154799E"/>
    <w:rsid w:val="417E2B2F"/>
    <w:rsid w:val="41990FA6"/>
    <w:rsid w:val="42130CF5"/>
    <w:rsid w:val="423B2F53"/>
    <w:rsid w:val="427B4009"/>
    <w:rsid w:val="42DF22D1"/>
    <w:rsid w:val="42DF544E"/>
    <w:rsid w:val="431F1F15"/>
    <w:rsid w:val="432B1AFF"/>
    <w:rsid w:val="43787A25"/>
    <w:rsid w:val="43983B17"/>
    <w:rsid w:val="43BE5AB6"/>
    <w:rsid w:val="43D7239C"/>
    <w:rsid w:val="43D917BF"/>
    <w:rsid w:val="443609BF"/>
    <w:rsid w:val="44953E37"/>
    <w:rsid w:val="44C61D43"/>
    <w:rsid w:val="44E644B0"/>
    <w:rsid w:val="451D45D8"/>
    <w:rsid w:val="4542345E"/>
    <w:rsid w:val="454E6BC5"/>
    <w:rsid w:val="4550160D"/>
    <w:rsid w:val="45AE54CB"/>
    <w:rsid w:val="45BB117C"/>
    <w:rsid w:val="45C62C61"/>
    <w:rsid w:val="46440521"/>
    <w:rsid w:val="467C4DAF"/>
    <w:rsid w:val="46836151"/>
    <w:rsid w:val="469737B4"/>
    <w:rsid w:val="46B300A5"/>
    <w:rsid w:val="46B9602B"/>
    <w:rsid w:val="46CA1033"/>
    <w:rsid w:val="470119B2"/>
    <w:rsid w:val="471C5C4A"/>
    <w:rsid w:val="47622D6A"/>
    <w:rsid w:val="47A71F99"/>
    <w:rsid w:val="47F832D5"/>
    <w:rsid w:val="487808B1"/>
    <w:rsid w:val="48C54697"/>
    <w:rsid w:val="48DE1BF8"/>
    <w:rsid w:val="48E8649B"/>
    <w:rsid w:val="493631C7"/>
    <w:rsid w:val="498A77E3"/>
    <w:rsid w:val="49B261BB"/>
    <w:rsid w:val="49BF6FCE"/>
    <w:rsid w:val="49EB7B56"/>
    <w:rsid w:val="4AAA0E60"/>
    <w:rsid w:val="4AE051E1"/>
    <w:rsid w:val="4AFA44F5"/>
    <w:rsid w:val="4B315228"/>
    <w:rsid w:val="4B6146AD"/>
    <w:rsid w:val="4B7E5126"/>
    <w:rsid w:val="4C340BA8"/>
    <w:rsid w:val="4C820C46"/>
    <w:rsid w:val="4C95377B"/>
    <w:rsid w:val="4CAA7DEC"/>
    <w:rsid w:val="4D0432BC"/>
    <w:rsid w:val="4D150149"/>
    <w:rsid w:val="4DEA7946"/>
    <w:rsid w:val="4E0D2791"/>
    <w:rsid w:val="4E211996"/>
    <w:rsid w:val="4EDB288F"/>
    <w:rsid w:val="4EE52DB4"/>
    <w:rsid w:val="4EED1107"/>
    <w:rsid w:val="4F7F44DF"/>
    <w:rsid w:val="4F950C90"/>
    <w:rsid w:val="4F991262"/>
    <w:rsid w:val="4FA851B9"/>
    <w:rsid w:val="4FE03DE4"/>
    <w:rsid w:val="50B15413"/>
    <w:rsid w:val="50B45146"/>
    <w:rsid w:val="50E0418D"/>
    <w:rsid w:val="514B6024"/>
    <w:rsid w:val="518473D7"/>
    <w:rsid w:val="51AF6C89"/>
    <w:rsid w:val="52180956"/>
    <w:rsid w:val="523B5870"/>
    <w:rsid w:val="5253273C"/>
    <w:rsid w:val="52601858"/>
    <w:rsid w:val="5269545F"/>
    <w:rsid w:val="5291611A"/>
    <w:rsid w:val="529514B5"/>
    <w:rsid w:val="53193986"/>
    <w:rsid w:val="535B7AFB"/>
    <w:rsid w:val="537E03EE"/>
    <w:rsid w:val="53896CD2"/>
    <w:rsid w:val="539349F0"/>
    <w:rsid w:val="53DA1367"/>
    <w:rsid w:val="54063277"/>
    <w:rsid w:val="54657D1B"/>
    <w:rsid w:val="547E32D9"/>
    <w:rsid w:val="54DC110F"/>
    <w:rsid w:val="559E1496"/>
    <w:rsid w:val="55CB540B"/>
    <w:rsid w:val="55E018A4"/>
    <w:rsid w:val="55E069DD"/>
    <w:rsid w:val="56123253"/>
    <w:rsid w:val="56400806"/>
    <w:rsid w:val="568F0015"/>
    <w:rsid w:val="56B51C18"/>
    <w:rsid w:val="56BA722E"/>
    <w:rsid w:val="56BE2619"/>
    <w:rsid w:val="56E34BBD"/>
    <w:rsid w:val="56F22BEB"/>
    <w:rsid w:val="56F7154C"/>
    <w:rsid w:val="570144BA"/>
    <w:rsid w:val="570772C2"/>
    <w:rsid w:val="584C587A"/>
    <w:rsid w:val="59246BE1"/>
    <w:rsid w:val="59267244"/>
    <w:rsid w:val="59874D84"/>
    <w:rsid w:val="59AD3F87"/>
    <w:rsid w:val="59C503C4"/>
    <w:rsid w:val="5A595994"/>
    <w:rsid w:val="5A9B3D9E"/>
    <w:rsid w:val="5AC90CC8"/>
    <w:rsid w:val="5AEE56F8"/>
    <w:rsid w:val="5B3B6EBF"/>
    <w:rsid w:val="5B491C2F"/>
    <w:rsid w:val="5B583A26"/>
    <w:rsid w:val="5B723C0F"/>
    <w:rsid w:val="5B742BB4"/>
    <w:rsid w:val="5B900C2C"/>
    <w:rsid w:val="5BAC183B"/>
    <w:rsid w:val="5BD3501A"/>
    <w:rsid w:val="5BE224B8"/>
    <w:rsid w:val="5BF71482"/>
    <w:rsid w:val="5C740A50"/>
    <w:rsid w:val="5CAF789E"/>
    <w:rsid w:val="5CCA07C8"/>
    <w:rsid w:val="5D1448F1"/>
    <w:rsid w:val="5D5347C0"/>
    <w:rsid w:val="5DB449D7"/>
    <w:rsid w:val="5E3A7A92"/>
    <w:rsid w:val="5E8752F1"/>
    <w:rsid w:val="5EA96064"/>
    <w:rsid w:val="5EC83CDD"/>
    <w:rsid w:val="5EFE7460"/>
    <w:rsid w:val="5F221E14"/>
    <w:rsid w:val="5F3A4E85"/>
    <w:rsid w:val="5F7B6EAD"/>
    <w:rsid w:val="5F8E006F"/>
    <w:rsid w:val="5FDB4125"/>
    <w:rsid w:val="5FE24921"/>
    <w:rsid w:val="60490DA3"/>
    <w:rsid w:val="60560A7E"/>
    <w:rsid w:val="605F4E48"/>
    <w:rsid w:val="607910EF"/>
    <w:rsid w:val="607E1C5C"/>
    <w:rsid w:val="60BE26E4"/>
    <w:rsid w:val="613200A7"/>
    <w:rsid w:val="61452591"/>
    <w:rsid w:val="61776447"/>
    <w:rsid w:val="61D70C94"/>
    <w:rsid w:val="61D7370C"/>
    <w:rsid w:val="61F651FD"/>
    <w:rsid w:val="62020D93"/>
    <w:rsid w:val="62312672"/>
    <w:rsid w:val="62486582"/>
    <w:rsid w:val="627759AB"/>
    <w:rsid w:val="62D63287"/>
    <w:rsid w:val="63574AE5"/>
    <w:rsid w:val="639A2609"/>
    <w:rsid w:val="641F641E"/>
    <w:rsid w:val="64426F90"/>
    <w:rsid w:val="644840CB"/>
    <w:rsid w:val="649800FE"/>
    <w:rsid w:val="64D67929"/>
    <w:rsid w:val="64EF2799"/>
    <w:rsid w:val="657111AB"/>
    <w:rsid w:val="65BB0B51"/>
    <w:rsid w:val="65F9726D"/>
    <w:rsid w:val="66043DF1"/>
    <w:rsid w:val="660E4EA0"/>
    <w:rsid w:val="663E7D2D"/>
    <w:rsid w:val="66727E41"/>
    <w:rsid w:val="669216A4"/>
    <w:rsid w:val="66D77098"/>
    <w:rsid w:val="675B26AA"/>
    <w:rsid w:val="67625775"/>
    <w:rsid w:val="678736C1"/>
    <w:rsid w:val="67BE0864"/>
    <w:rsid w:val="67C1270F"/>
    <w:rsid w:val="67D363A2"/>
    <w:rsid w:val="67E60135"/>
    <w:rsid w:val="68082738"/>
    <w:rsid w:val="68394457"/>
    <w:rsid w:val="68A865B1"/>
    <w:rsid w:val="68AB2E7A"/>
    <w:rsid w:val="68DB7D4B"/>
    <w:rsid w:val="68FF53D5"/>
    <w:rsid w:val="69402FA3"/>
    <w:rsid w:val="6944720B"/>
    <w:rsid w:val="696854B7"/>
    <w:rsid w:val="698F62F8"/>
    <w:rsid w:val="69E23C71"/>
    <w:rsid w:val="6A1D3904"/>
    <w:rsid w:val="6A246A40"/>
    <w:rsid w:val="6A6B28C1"/>
    <w:rsid w:val="6A741D7E"/>
    <w:rsid w:val="6A8C0C37"/>
    <w:rsid w:val="6A8D0A8A"/>
    <w:rsid w:val="6AF6662F"/>
    <w:rsid w:val="6B290298"/>
    <w:rsid w:val="6B581098"/>
    <w:rsid w:val="6B7E4AC8"/>
    <w:rsid w:val="6B851761"/>
    <w:rsid w:val="6BDD1930"/>
    <w:rsid w:val="6BEF40E8"/>
    <w:rsid w:val="6C1121B0"/>
    <w:rsid w:val="6C2B0C60"/>
    <w:rsid w:val="6C683DC4"/>
    <w:rsid w:val="6CDF769D"/>
    <w:rsid w:val="6D7F7FD3"/>
    <w:rsid w:val="6D8E44D5"/>
    <w:rsid w:val="6DC8486C"/>
    <w:rsid w:val="6DE22074"/>
    <w:rsid w:val="6DF8114B"/>
    <w:rsid w:val="6E70494A"/>
    <w:rsid w:val="6EDB61E9"/>
    <w:rsid w:val="6F310912"/>
    <w:rsid w:val="6F7A7103"/>
    <w:rsid w:val="707E34AD"/>
    <w:rsid w:val="70C94811"/>
    <w:rsid w:val="70EC6FB2"/>
    <w:rsid w:val="70F0003F"/>
    <w:rsid w:val="714D0F73"/>
    <w:rsid w:val="71602F43"/>
    <w:rsid w:val="71A52B5D"/>
    <w:rsid w:val="72871302"/>
    <w:rsid w:val="730530C8"/>
    <w:rsid w:val="732B52E4"/>
    <w:rsid w:val="73575B8E"/>
    <w:rsid w:val="73745F6D"/>
    <w:rsid w:val="73B76CEC"/>
    <w:rsid w:val="73BD5FCC"/>
    <w:rsid w:val="73C339E1"/>
    <w:rsid w:val="73C35947"/>
    <w:rsid w:val="73F06CB8"/>
    <w:rsid w:val="74150907"/>
    <w:rsid w:val="74DF69C2"/>
    <w:rsid w:val="74EE5D46"/>
    <w:rsid w:val="756036A9"/>
    <w:rsid w:val="756D3D13"/>
    <w:rsid w:val="75B74589"/>
    <w:rsid w:val="75FE283B"/>
    <w:rsid w:val="763224E5"/>
    <w:rsid w:val="766B47B6"/>
    <w:rsid w:val="76BE6E4D"/>
    <w:rsid w:val="771E4103"/>
    <w:rsid w:val="773547FB"/>
    <w:rsid w:val="776C303D"/>
    <w:rsid w:val="777E6082"/>
    <w:rsid w:val="77B35158"/>
    <w:rsid w:val="77C40107"/>
    <w:rsid w:val="77DD6905"/>
    <w:rsid w:val="77FB6E04"/>
    <w:rsid w:val="788B13AD"/>
    <w:rsid w:val="793A1CCF"/>
    <w:rsid w:val="79CE4C1B"/>
    <w:rsid w:val="7A4F035D"/>
    <w:rsid w:val="7A567E1F"/>
    <w:rsid w:val="7A641711"/>
    <w:rsid w:val="7A96669D"/>
    <w:rsid w:val="7B1D35FE"/>
    <w:rsid w:val="7B3768B3"/>
    <w:rsid w:val="7CAD2F9B"/>
    <w:rsid w:val="7CBB194E"/>
    <w:rsid w:val="7D3B5B3D"/>
    <w:rsid w:val="7D8C7A6D"/>
    <w:rsid w:val="7DCA72FC"/>
    <w:rsid w:val="7DDB16B4"/>
    <w:rsid w:val="7E396311"/>
    <w:rsid w:val="7E402C0C"/>
    <w:rsid w:val="7E8E4A25"/>
    <w:rsid w:val="7F045616"/>
    <w:rsid w:val="7F31470E"/>
    <w:rsid w:val="7F3972B4"/>
    <w:rsid w:val="7FF6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numPr>
        <w:ilvl w:val="1"/>
        <w:numId w:val="1"/>
      </w:numPr>
      <w:spacing w:before="260" w:after="260" w:line="415" w:lineRule="auto"/>
      <w:jc w:val="left"/>
      <w:outlineLvl w:val="1"/>
    </w:pPr>
    <w:rPr>
      <w:rFonts w:ascii="Arial" w:hAnsi="Arial" w:eastAsia="宋体" w:cs="Times New Roman"/>
      <w:bCs/>
      <w:sz w:val="32"/>
      <w:szCs w:val="32"/>
      <w:lang w:val="zh-CN" w:bidi="zh-CN"/>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link w:val="19"/>
    <w:qFormat/>
    <w:uiPriority w:val="0"/>
    <w:pPr>
      <w:jc w:val="left"/>
    </w:pPr>
  </w:style>
  <w:style w:type="paragraph" w:styleId="6">
    <w:name w:val="Body Text"/>
    <w:basedOn w:val="1"/>
    <w:next w:val="1"/>
    <w:qFormat/>
    <w:uiPriority w:val="0"/>
    <w:pPr>
      <w:spacing w:after="120"/>
    </w:pPr>
    <w:rPr>
      <w:rFonts w:ascii="Times New Roman"/>
      <w:kern w:val="2"/>
      <w:sz w:val="21"/>
      <w:szCs w:val="24"/>
    </w:rPr>
  </w:style>
  <w:style w:type="paragraph" w:styleId="7">
    <w:name w:val="Body Text Indent 2"/>
    <w:basedOn w:val="1"/>
    <w:qFormat/>
    <w:uiPriority w:val="0"/>
    <w:pPr>
      <w:ind w:firstLine="585"/>
    </w:pPr>
    <w:rPr>
      <w:rFonts w:hint="eastAsia" w:ascii="宋体" w:hAnsi="宋体" w:eastAsia="宋体" w:cs="Times New Roman"/>
      <w:sz w:val="30"/>
      <w:szCs w:val="3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annotation subject"/>
    <w:basedOn w:val="5"/>
    <w:next w:val="5"/>
    <w:link w:val="20"/>
    <w:qFormat/>
    <w:uiPriority w:val="0"/>
    <w:rPr>
      <w:b/>
      <w:bCs/>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paragraph" w:customStyle="1" w:styleId="16">
    <w:name w:val="标题 5（有编号）（绿盟科技）"/>
    <w:basedOn w:val="1"/>
    <w:next w:val="1"/>
    <w:qFormat/>
    <w:uiPriority w:val="0"/>
    <w:pPr>
      <w:keepNext/>
      <w:keepLines/>
      <w:numPr>
        <w:ilvl w:val="4"/>
        <w:numId w:val="2"/>
      </w:numPr>
      <w:spacing w:before="280" w:after="156" w:line="377" w:lineRule="auto"/>
      <w:jc w:val="left"/>
      <w:outlineLvl w:val="4"/>
    </w:pPr>
    <w:rPr>
      <w:rFonts w:ascii="Arial" w:hAnsi="Arial" w:eastAsia="黑体"/>
      <w:b/>
      <w:kern w:val="0"/>
      <w:szCs w:val="28"/>
    </w:rPr>
  </w:style>
  <w:style w:type="character" w:customStyle="1" w:styleId="17">
    <w:name w:val="15"/>
    <w:basedOn w:val="12"/>
    <w:qFormat/>
    <w:uiPriority w:val="0"/>
    <w:rPr>
      <w:rFonts w:hint="default" w:ascii="Calibri" w:hAnsi="Calibri" w:cs="Calibri"/>
      <w:color w:val="0000FF"/>
      <w:u w:val="single"/>
    </w:rPr>
  </w:style>
  <w:style w:type="paragraph" w:customStyle="1" w:styleId="18">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字符"/>
    <w:basedOn w:val="12"/>
    <w:link w:val="5"/>
    <w:qFormat/>
    <w:uiPriority w:val="0"/>
    <w:rPr>
      <w:rFonts w:asciiTheme="minorHAnsi" w:hAnsiTheme="minorHAnsi" w:eastAsiaTheme="minorEastAsia" w:cstheme="minorBidi"/>
      <w:kern w:val="2"/>
      <w:sz w:val="21"/>
      <w:szCs w:val="24"/>
    </w:rPr>
  </w:style>
  <w:style w:type="character" w:customStyle="1" w:styleId="20">
    <w:name w:val="批注主题 字符"/>
    <w:basedOn w:val="19"/>
    <w:link w:val="10"/>
    <w:qFormat/>
    <w:uiPriority w:val="0"/>
    <w:rPr>
      <w:rFonts w:asciiTheme="minorHAnsi" w:hAnsiTheme="minorHAnsi" w:eastAsiaTheme="minorEastAsia" w:cstheme="minorBidi"/>
      <w:b/>
      <w:bCs/>
      <w:kern w:val="2"/>
      <w:sz w:val="21"/>
      <w:szCs w:val="24"/>
    </w:rPr>
  </w:style>
  <w:style w:type="paragraph" w:customStyle="1" w:styleId="21">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22">
    <w:name w:val="Default"/>
    <w:next w:val="1"/>
    <w:qFormat/>
    <w:uiPriority w:val="0"/>
    <w:pPr>
      <w:widowControl w:val="0"/>
      <w:autoSpaceDE w:val="0"/>
      <w:autoSpaceDN w:val="0"/>
    </w:pPr>
    <w:rPr>
      <w:rFonts w:ascii="Arial"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708</Words>
  <Characters>734</Characters>
  <Lines>101</Lines>
  <Paragraphs>28</Paragraphs>
  <TotalTime>0</TotalTime>
  <ScaleCrop>false</ScaleCrop>
  <LinksUpToDate>false</LinksUpToDate>
  <CharactersWithSpaces>739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2022-01-05T07:39:00Z</dcterms:created>
  <dc:creator>Dell</dc:creator>
  <cp:lastModifiedBy>Dell</cp:lastModifiedBy>
  <cp:lastPrinted>2022-01-18T06:14:00Z</cp:lastPrinted>
  <dcterms:modified xsi:type="dcterms:W3CDTF">2022-04-11T06:34:11Z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C5CFDDAC382C4ECEA7B14F36D07C0F7E</vt:lpwstr>
  </property>
</Properties>
</file>