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kern w:val="2"/>
          <w:sz w:val="40"/>
          <w:szCs w:val="40"/>
          <w:lang w:val="en-US" w:eastAsia="zh-CN" w:bidi="ar-SA"/>
        </w:rPr>
        <w:t>附件三：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kern w:val="2"/>
          <w:sz w:val="40"/>
          <w:szCs w:val="40"/>
          <w:lang w:val="en-US" w:eastAsia="zh-CN" w:bidi="ar-SA"/>
        </w:rPr>
        <w:t>免洗手消毒凝胶要求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资质要求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1、投标人具有独立承担民事责任的能力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  <w:t>和履行合同能力；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2、投标人参加本次比选活动前三年内，在经营活动中没有重大违法违规记录；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3、投标人具有良好的商业信誉和健全的财务会计制度；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4、投标人具有依法缴纳税收和社会保障资金的良好记录；</w:t>
      </w:r>
    </w:p>
    <w:p>
      <w:pPr>
        <w:ind w:firstLine="560" w:firstLineChars="200"/>
        <w:jc w:val="both"/>
        <w:rPr>
          <w:rFonts w:hint="eastAsia" w:ascii="宋体" w:hAnsi="宋体" w:eastAsia="宋体" w:cs="宋体"/>
          <w:b/>
          <w:bCs/>
          <w:i w:val="0"/>
          <w:iCs w:val="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5、投标人提供营业执照等相关资质文件，并加盖公章。</w:t>
      </w:r>
    </w:p>
    <w:p>
      <w:pPr>
        <w:numPr>
          <w:ilvl w:val="0"/>
          <w:numId w:val="1"/>
        </w:numPr>
        <w:spacing w:line="360" w:lineRule="auto"/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产品要求</w:t>
      </w:r>
    </w:p>
    <w:p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产品规格：500ml。</w:t>
      </w:r>
    </w:p>
    <w:p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主要有效成分及其含量：</w:t>
      </w:r>
      <w:r>
        <w:rPr>
          <w:rFonts w:hint="default" w:ascii="Times New Roman" w:hAnsi="Times New Roman" w:eastAsia="宋体" w:cs="Times New Roman"/>
          <w:bCs/>
          <w:color w:val="000000"/>
          <w:sz w:val="28"/>
          <w:szCs w:val="28"/>
          <w:lang w:val="en-US" w:eastAsia="zh-CN"/>
        </w:rPr>
        <w:t>60%~70%乙醇，0.10%~0.15%三氯生。</w:t>
      </w:r>
    </w:p>
    <w:p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适用范围：适用于卫生手和外科手消毒。</w:t>
      </w:r>
    </w:p>
    <w:p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杀灭微生物类别：化脓性球菌、致病性酵母菌、肠道致病菌。</w:t>
      </w:r>
    </w:p>
    <w:p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微生物指标：菌落总数≤10CFU/ml,霉菌和酵母菌≤10CFU/ml，不得检出致病菌。</w:t>
      </w:r>
    </w:p>
    <w:p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稳定性：37℃温度下存放90天后，样品性状无明显变化，有效成分含量下降率≤10%。</w:t>
      </w:r>
    </w:p>
    <w:p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指标要求：微生物污染指标结果测定符合GB 27951-2011规定，安全卫生指标、消毒效果指标按卫生部《消毒技术规范》规定方法。</w:t>
      </w:r>
    </w:p>
    <w:p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有效期：24个月。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三、其他要求</w:t>
      </w:r>
    </w:p>
    <w:p>
      <w:pPr>
        <w:numPr>
          <w:ilvl w:val="0"/>
          <w:numId w:val="0"/>
        </w:numPr>
        <w:spacing w:line="520" w:lineRule="exact"/>
        <w:ind w:firstLine="560" w:firstLineChars="200"/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、产品在使用过程中出现异常，供应商应立即派人进行调查指导。</w:t>
      </w:r>
    </w:p>
    <w:p>
      <w:pPr>
        <w:numPr>
          <w:ilvl w:val="0"/>
          <w:numId w:val="0"/>
        </w:numPr>
        <w:spacing w:line="520" w:lineRule="exact"/>
        <w:ind w:firstLine="560" w:firstLineChars="200"/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、产品在有效期内出现质量问题，供应商应负责及时免费退换。</w:t>
      </w:r>
    </w:p>
    <w:p>
      <w:pPr>
        <w:numPr>
          <w:ilvl w:val="0"/>
          <w:numId w:val="0"/>
        </w:numPr>
        <w:spacing w:line="520" w:lineRule="exact"/>
        <w:ind w:firstLine="560" w:firstLineChars="200"/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、保证产品持续供应而不影响中心血液采集工作，若出现严重质量问题或存在严重质量隐患时，采购人有权中止合同。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4、投标人需报</w:t>
      </w:r>
      <w:r>
        <w:rPr>
          <w:rFonts w:hint="eastAsia"/>
          <w:sz w:val="28"/>
          <w:szCs w:val="28"/>
          <w:lang w:val="en-US" w:eastAsia="zh-CN"/>
        </w:rPr>
        <w:t>产品的单价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b/>
          <w:bCs w:val="0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8"/>
          <w:szCs w:val="28"/>
          <w:lang w:eastAsia="zh-CN"/>
        </w:rPr>
        <w:t>四、预算金额</w:t>
      </w:r>
    </w:p>
    <w:p>
      <w:pPr>
        <w:widowControl/>
        <w:spacing w:line="360" w:lineRule="auto"/>
        <w:ind w:firstLine="560" w:firstLineChars="200"/>
        <w:jc w:val="left"/>
        <w:rPr>
          <w:rFonts w:hint="default" w:ascii="宋体" w:hAnsi="宋体" w:eastAsia="宋体" w:cs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本项目预算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lang w:eastAsia="zh-CN"/>
        </w:rPr>
        <w:t>金额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8万元</w:t>
      </w:r>
      <w:bookmarkStart w:id="0" w:name="_GoBack"/>
      <w:bookmarkEnd w:id="0"/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/>
          <w:bCs/>
          <w:i w:val="0"/>
          <w:iCs w:val="0"/>
          <w:kern w:val="2"/>
          <w:sz w:val="28"/>
          <w:szCs w:val="28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32B3AE"/>
    <w:multiLevelType w:val="singleLevel"/>
    <w:tmpl w:val="0D32B3A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3785D00"/>
    <w:multiLevelType w:val="singleLevel"/>
    <w:tmpl w:val="53785D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06CD24D9"/>
    <w:rsid w:val="0AD13634"/>
    <w:rsid w:val="23655787"/>
    <w:rsid w:val="272B7D04"/>
    <w:rsid w:val="28D40A2E"/>
    <w:rsid w:val="37980BED"/>
    <w:rsid w:val="4176694E"/>
    <w:rsid w:val="43313836"/>
    <w:rsid w:val="609E0481"/>
    <w:rsid w:val="6C055735"/>
    <w:rsid w:val="7FBB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505</Words>
  <Characters>555</Characters>
  <Lines>0</Lines>
  <Paragraphs>0</Paragraphs>
  <TotalTime>1</TotalTime>
  <ScaleCrop>false</ScaleCrop>
  <LinksUpToDate>false</LinksUpToDate>
  <CharactersWithSpaces>556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为你唱花香自来。</cp:lastModifiedBy>
  <dcterms:modified xsi:type="dcterms:W3CDTF">2022-10-09T08:03:10Z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E2046DCC454E4A7C9B3D4EC9C0B35312</vt:lpwstr>
  </property>
</Properties>
</file>